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D5DFD" w14:textId="4209EAC6" w:rsidR="00374CB7" w:rsidRDefault="00374CB7" w:rsidP="00374CB7">
      <w:pPr>
        <w:rPr>
          <w:color w:val="0000FF"/>
          <w:sz w:val="24"/>
          <w:u w:val="single" w:color="0000FF"/>
        </w:rPr>
      </w:pPr>
      <w:r w:rsidRPr="00374CB7">
        <w:rPr>
          <w:sz w:val="28"/>
          <w:szCs w:val="28"/>
        </w:rPr>
        <w:t xml:space="preserve">To apply for </w:t>
      </w:r>
      <w:r w:rsidRPr="00374CB7">
        <w:rPr>
          <w:b/>
          <w:bCs/>
          <w:sz w:val="28"/>
          <w:szCs w:val="28"/>
        </w:rPr>
        <w:t>30 hours</w:t>
      </w:r>
      <w:r w:rsidRPr="00374CB7">
        <w:rPr>
          <w:sz w:val="28"/>
          <w:szCs w:val="28"/>
        </w:rPr>
        <w:t xml:space="preserve"> Government funding </w:t>
      </w:r>
      <w:r w:rsidR="00AC4635">
        <w:rPr>
          <w:sz w:val="28"/>
          <w:szCs w:val="28"/>
        </w:rPr>
        <w:t>for working parents</w:t>
      </w:r>
      <w:r>
        <w:rPr>
          <w:color w:val="0000FF"/>
          <w:sz w:val="24"/>
          <w:u w:val="single" w:color="0000FF"/>
        </w:rPr>
        <w:t>:</w:t>
      </w:r>
    </w:p>
    <w:p w14:paraId="207B45F1" w14:textId="52F27669" w:rsidR="00C510BF" w:rsidRDefault="00EB74D3" w:rsidP="00374CB7">
      <w:pPr>
        <w:rPr>
          <w:sz w:val="24"/>
        </w:rPr>
      </w:pPr>
      <w:hyperlink r:id="rId4">
        <w:r w:rsidR="00C510BF">
          <w:rPr>
            <w:rFonts w:ascii="Arial" w:eastAsia="Arial" w:hAnsi="Arial" w:cs="Arial"/>
            <w:b/>
            <w:color w:val="0000FF"/>
            <w:sz w:val="24"/>
            <w:u w:val="single" w:color="0000FF"/>
          </w:rPr>
          <w:t>www.childcarechoices.gov.u</w:t>
        </w:r>
      </w:hyperlink>
      <w:hyperlink r:id="rId5">
        <w:r w:rsidR="00C510BF">
          <w:rPr>
            <w:rFonts w:ascii="Arial" w:eastAsia="Arial" w:hAnsi="Arial" w:cs="Arial"/>
            <w:b/>
            <w:color w:val="0000FF"/>
            <w:sz w:val="24"/>
            <w:u w:val="single" w:color="0000FF"/>
          </w:rPr>
          <w:t>k</w:t>
        </w:r>
      </w:hyperlink>
      <w:hyperlink r:id="rId6">
        <w:r w:rsidR="00C510BF">
          <w:rPr>
            <w:sz w:val="24"/>
          </w:rPr>
          <w:t xml:space="preserve">  </w:t>
        </w:r>
      </w:hyperlink>
    </w:p>
    <w:p w14:paraId="3AB58C43" w14:textId="77777777" w:rsidR="00374CB7" w:rsidRDefault="00374CB7" w:rsidP="00374CB7"/>
    <w:p w14:paraId="3436E0AE" w14:textId="13DAAC14" w:rsidR="00C510BF" w:rsidRDefault="00374CB7" w:rsidP="00374CB7">
      <w:pPr>
        <w:spacing w:line="250" w:lineRule="auto"/>
        <w:ind w:right="34"/>
      </w:pPr>
      <w:r>
        <w:rPr>
          <w:sz w:val="28"/>
          <w:szCs w:val="28"/>
        </w:rPr>
        <w:t>For i</w:t>
      </w:r>
      <w:r w:rsidR="00C510BF" w:rsidRPr="00374CB7">
        <w:rPr>
          <w:sz w:val="28"/>
          <w:szCs w:val="28"/>
        </w:rPr>
        <w:t xml:space="preserve">nformation </w:t>
      </w:r>
      <w:r>
        <w:rPr>
          <w:sz w:val="28"/>
          <w:szCs w:val="28"/>
        </w:rPr>
        <w:t>about</w:t>
      </w:r>
      <w:r w:rsidR="00C510BF" w:rsidRPr="00374CB7">
        <w:rPr>
          <w:sz w:val="28"/>
          <w:szCs w:val="28"/>
        </w:rPr>
        <w:t xml:space="preserve"> </w:t>
      </w:r>
      <w:r w:rsidR="00C510BF" w:rsidRPr="00AC4635">
        <w:rPr>
          <w:b/>
          <w:bCs/>
          <w:sz w:val="28"/>
          <w:szCs w:val="28"/>
        </w:rPr>
        <w:t>funding for</w:t>
      </w:r>
      <w:r w:rsidR="00C510BF" w:rsidRPr="00374CB7">
        <w:rPr>
          <w:sz w:val="28"/>
          <w:szCs w:val="28"/>
        </w:rPr>
        <w:t xml:space="preserve"> </w:t>
      </w:r>
      <w:r w:rsidR="00C510BF" w:rsidRPr="00374CB7">
        <w:rPr>
          <w:b/>
          <w:sz w:val="28"/>
          <w:szCs w:val="28"/>
        </w:rPr>
        <w:t>2 year olds</w:t>
      </w:r>
      <w:r w:rsidR="00C510BF">
        <w:rPr>
          <w:sz w:val="24"/>
        </w:rPr>
        <w:t xml:space="preserve">: </w:t>
      </w:r>
      <w:hyperlink r:id="rId7">
        <w:r w:rsidR="00C510BF" w:rsidRPr="00374CB7">
          <w:rPr>
            <w:color w:val="0000FF"/>
            <w:sz w:val="28"/>
            <w:szCs w:val="28"/>
            <w:u w:val="single" w:color="0000FF"/>
          </w:rPr>
          <w:t>www.staffordshire.gov.uk/think</w:t>
        </w:r>
      </w:hyperlink>
      <w:hyperlink r:id="rId8">
        <w:r w:rsidR="00C510BF" w:rsidRPr="00374CB7">
          <w:rPr>
            <w:color w:val="0000FF"/>
            <w:sz w:val="28"/>
            <w:szCs w:val="28"/>
            <w:u w:val="single" w:color="0000FF"/>
          </w:rPr>
          <w:t>2</w:t>
        </w:r>
      </w:hyperlink>
      <w:hyperlink r:id="rId9">
        <w:r w:rsidR="00C510BF" w:rsidRPr="00374CB7">
          <w:rPr>
            <w:sz w:val="28"/>
            <w:szCs w:val="28"/>
          </w:rPr>
          <w:t xml:space="preserve">  </w:t>
        </w:r>
      </w:hyperlink>
      <w:r w:rsidR="00C510BF">
        <w:rPr>
          <w:sz w:val="24"/>
        </w:rPr>
        <w:t xml:space="preserve"> </w:t>
      </w:r>
    </w:p>
    <w:p w14:paraId="18EE2DD7" w14:textId="77777777" w:rsidR="00374CB7" w:rsidRDefault="00374CB7" w:rsidP="00374CB7">
      <w:pPr>
        <w:spacing w:after="0"/>
        <w:rPr>
          <w:sz w:val="24"/>
        </w:rPr>
      </w:pPr>
    </w:p>
    <w:p w14:paraId="38563A8B" w14:textId="505509B0" w:rsidR="00C510BF" w:rsidRPr="00374CB7" w:rsidRDefault="00374CB7" w:rsidP="00374CB7">
      <w:pPr>
        <w:spacing w:after="0"/>
        <w:rPr>
          <w:sz w:val="28"/>
          <w:szCs w:val="28"/>
        </w:rPr>
      </w:pPr>
      <w:r w:rsidRPr="00374CB7">
        <w:rPr>
          <w:sz w:val="28"/>
          <w:szCs w:val="28"/>
        </w:rPr>
        <w:t xml:space="preserve">For information on </w:t>
      </w:r>
      <w:r w:rsidRPr="00374CB7">
        <w:rPr>
          <w:b/>
          <w:bCs/>
          <w:sz w:val="28"/>
          <w:szCs w:val="28"/>
        </w:rPr>
        <w:t>Tax-Free Childcare scheme for Working Parents</w:t>
      </w:r>
      <w:r w:rsidR="006C628C">
        <w:rPr>
          <w:sz w:val="28"/>
          <w:szCs w:val="28"/>
        </w:rPr>
        <w:t>:</w:t>
      </w:r>
      <w:r w:rsidR="00C510BF" w:rsidRPr="00374CB7">
        <w:rPr>
          <w:sz w:val="28"/>
          <w:szCs w:val="28"/>
        </w:rPr>
        <w:t xml:space="preserve"> </w:t>
      </w:r>
    </w:p>
    <w:p w14:paraId="203C7A17" w14:textId="77777777" w:rsidR="00C510BF" w:rsidRPr="00374CB7" w:rsidRDefault="00EB74D3" w:rsidP="00374CB7">
      <w:pPr>
        <w:spacing w:after="0"/>
        <w:rPr>
          <w:sz w:val="28"/>
          <w:szCs w:val="28"/>
        </w:rPr>
      </w:pPr>
      <w:hyperlink r:id="rId10">
        <w:r w:rsidR="00C510BF" w:rsidRPr="00374CB7">
          <w:rPr>
            <w:color w:val="0000FF"/>
            <w:sz w:val="28"/>
            <w:szCs w:val="28"/>
            <w:u w:val="single" w:color="0000FF"/>
          </w:rPr>
          <w:t>https://www.gov.uk/tax</w:t>
        </w:r>
      </w:hyperlink>
      <w:hyperlink r:id="rId11">
        <w:r w:rsidR="00C510BF" w:rsidRPr="00374CB7">
          <w:rPr>
            <w:color w:val="0000FF"/>
            <w:sz w:val="28"/>
            <w:szCs w:val="28"/>
            <w:u w:val="single" w:color="0000FF"/>
          </w:rPr>
          <w:t>-</w:t>
        </w:r>
      </w:hyperlink>
      <w:hyperlink r:id="rId12">
        <w:r w:rsidR="00C510BF" w:rsidRPr="00374CB7">
          <w:rPr>
            <w:color w:val="0000FF"/>
            <w:sz w:val="28"/>
            <w:szCs w:val="28"/>
            <w:u w:val="single" w:color="0000FF"/>
          </w:rPr>
          <w:t>free</w:t>
        </w:r>
      </w:hyperlink>
      <w:hyperlink r:id="rId13">
        <w:r w:rsidR="00C510BF" w:rsidRPr="00374CB7">
          <w:rPr>
            <w:color w:val="0000FF"/>
            <w:sz w:val="28"/>
            <w:szCs w:val="28"/>
            <w:u w:val="single" w:color="0000FF"/>
          </w:rPr>
          <w:t>-</w:t>
        </w:r>
      </w:hyperlink>
      <w:hyperlink r:id="rId14">
        <w:r w:rsidR="00C510BF" w:rsidRPr="00374CB7">
          <w:rPr>
            <w:color w:val="0000FF"/>
            <w:sz w:val="28"/>
            <w:szCs w:val="28"/>
            <w:u w:val="single" w:color="0000FF"/>
          </w:rPr>
          <w:t>childcare</w:t>
        </w:r>
      </w:hyperlink>
      <w:hyperlink r:id="rId15">
        <w:r w:rsidR="00C510BF" w:rsidRPr="00374CB7">
          <w:rPr>
            <w:sz w:val="28"/>
            <w:szCs w:val="28"/>
          </w:rPr>
          <w:t xml:space="preserve"> </w:t>
        </w:r>
      </w:hyperlink>
      <w:r w:rsidR="00C510BF" w:rsidRPr="00374CB7">
        <w:rPr>
          <w:sz w:val="28"/>
          <w:szCs w:val="28"/>
        </w:rPr>
        <w:t xml:space="preserve"> </w:t>
      </w:r>
    </w:p>
    <w:p w14:paraId="6D53367A" w14:textId="3C021501" w:rsidR="00C510BF" w:rsidRDefault="00C510BF"/>
    <w:p w14:paraId="36EC9C8F" w14:textId="2A7637A5" w:rsidR="00973C4B" w:rsidRPr="00973C4B" w:rsidRDefault="00AC4635">
      <w:pPr>
        <w:rPr>
          <w:sz w:val="28"/>
          <w:szCs w:val="28"/>
        </w:rPr>
      </w:pPr>
      <w:r w:rsidRPr="00AC4635">
        <w:rPr>
          <w:b/>
          <w:bCs/>
          <w:sz w:val="28"/>
          <w:szCs w:val="28"/>
        </w:rPr>
        <w:t>Tamworth Family Hub</w:t>
      </w:r>
      <w:r>
        <w:rPr>
          <w:sz w:val="28"/>
          <w:szCs w:val="28"/>
        </w:rPr>
        <w:t xml:space="preserve"> for f</w:t>
      </w:r>
      <w:r w:rsidR="00973C4B">
        <w:rPr>
          <w:sz w:val="28"/>
          <w:szCs w:val="28"/>
        </w:rPr>
        <w:t xml:space="preserve">amily advice, support and </w:t>
      </w:r>
      <w:r>
        <w:rPr>
          <w:sz w:val="28"/>
          <w:szCs w:val="28"/>
        </w:rPr>
        <w:t>information</w:t>
      </w:r>
      <w:r w:rsidR="00973C4B">
        <w:rPr>
          <w:sz w:val="28"/>
          <w:szCs w:val="28"/>
        </w:rPr>
        <w:t>:</w:t>
      </w:r>
    </w:p>
    <w:p w14:paraId="51621D12" w14:textId="77777777" w:rsidR="00973C4B" w:rsidRPr="00973C4B" w:rsidRDefault="00EB74D3" w:rsidP="00973C4B">
      <w:pPr>
        <w:rPr>
          <w:sz w:val="28"/>
          <w:szCs w:val="28"/>
        </w:rPr>
      </w:pPr>
      <w:hyperlink r:id="rId16" w:history="1">
        <w:r w:rsidR="00973C4B" w:rsidRPr="00973C4B">
          <w:rPr>
            <w:rStyle w:val="Hyperlink"/>
            <w:sz w:val="28"/>
            <w:szCs w:val="28"/>
          </w:rPr>
          <w:t>https://www.facebook.com/Tamworthfamilyhub/?ref=bookmarks</w:t>
        </w:r>
      </w:hyperlink>
    </w:p>
    <w:p w14:paraId="212C4F84" w14:textId="77777777" w:rsidR="007638D4" w:rsidRDefault="007638D4" w:rsidP="007638D4">
      <w:pPr>
        <w:spacing w:after="0"/>
        <w:ind w:right="134"/>
        <w:rPr>
          <w:rFonts w:ascii="Comic Sans MS" w:eastAsia="Comic Sans MS" w:hAnsi="Comic Sans MS" w:cs="Comic Sans MS"/>
          <w:b/>
        </w:rPr>
      </w:pPr>
    </w:p>
    <w:p w14:paraId="22C543FB" w14:textId="7C74A008" w:rsidR="007638D4" w:rsidRDefault="007638D4" w:rsidP="007638D4">
      <w:pPr>
        <w:spacing w:after="0"/>
        <w:ind w:right="134"/>
      </w:pPr>
      <w:r>
        <w:rPr>
          <w:rFonts w:ascii="Comic Sans MS" w:eastAsia="Comic Sans MS" w:hAnsi="Comic Sans MS" w:cs="Comic Sans MS"/>
          <w:b/>
        </w:rPr>
        <w:t xml:space="preserve">Staffs First Response service </w:t>
      </w:r>
      <w:r w:rsidRPr="007638D4">
        <w:rPr>
          <w:rFonts w:ascii="Comic Sans MS" w:eastAsia="Comic Sans MS" w:hAnsi="Comic Sans MS" w:cs="Comic Sans MS"/>
          <w:bCs/>
        </w:rPr>
        <w:t>on 0800 13 13 126</w:t>
      </w:r>
      <w:r>
        <w:rPr>
          <w:rFonts w:ascii="Comic Sans MS" w:eastAsia="Comic Sans MS" w:hAnsi="Comic Sans MS" w:cs="Comic Sans MS"/>
          <w:b/>
        </w:rPr>
        <w:t xml:space="preserve"> </w:t>
      </w:r>
      <w:r w:rsidRPr="007638D4">
        <w:rPr>
          <w:rFonts w:ascii="Comic Sans MS" w:eastAsia="Comic Sans MS" w:hAnsi="Comic Sans MS" w:cs="Comic Sans MS"/>
          <w:bCs/>
        </w:rPr>
        <w:t>or e</w:t>
      </w:r>
      <w:r>
        <w:rPr>
          <w:rFonts w:ascii="Comic Sans MS" w:eastAsia="Comic Sans MS" w:hAnsi="Comic Sans MS" w:cs="Comic Sans MS"/>
          <w:bCs/>
        </w:rPr>
        <w:t xml:space="preserve">: </w:t>
      </w:r>
      <w:r>
        <w:rPr>
          <w:rFonts w:ascii="Comic Sans MS" w:eastAsia="Comic Sans MS" w:hAnsi="Comic Sans MS" w:cs="Comic Sans MS"/>
          <w:color w:val="0000FF"/>
          <w:u w:val="single" w:color="0000FF"/>
        </w:rPr>
        <w:t>first@staffordshire.gov.uk</w:t>
      </w:r>
      <w:r>
        <w:rPr>
          <w:rFonts w:ascii="Comic Sans MS" w:eastAsia="Comic Sans MS" w:hAnsi="Comic Sans MS" w:cs="Comic Sans MS"/>
          <w:b/>
        </w:rPr>
        <w:t xml:space="preserve"> </w:t>
      </w:r>
      <w:r w:rsidRPr="007638D4">
        <w:rPr>
          <w:rFonts w:ascii="Comic Sans MS" w:eastAsia="Comic Sans MS" w:hAnsi="Comic Sans MS" w:cs="Comic Sans MS"/>
          <w:bCs/>
        </w:rPr>
        <w:t>or call the</w:t>
      </w:r>
      <w:r w:rsidRPr="007638D4">
        <w:rPr>
          <w:rFonts w:ascii="Comic Sans MS" w:eastAsia="Comic Sans MS" w:hAnsi="Comic Sans MS" w:cs="Comic Sans MS"/>
          <w:b/>
        </w:rPr>
        <w:t xml:space="preserve"> police on 999</w:t>
      </w:r>
      <w:r>
        <w:rPr>
          <w:rFonts w:ascii="Comic Sans MS" w:eastAsia="Comic Sans MS" w:hAnsi="Comic Sans MS" w:cs="Comic Sans MS"/>
          <w:b/>
        </w:rPr>
        <w:t xml:space="preserve"> </w:t>
      </w:r>
    </w:p>
    <w:p w14:paraId="58C0D812" w14:textId="77777777" w:rsidR="00973C4B" w:rsidRPr="00D762B5" w:rsidRDefault="00973C4B">
      <w:pPr>
        <w:rPr>
          <w:sz w:val="28"/>
          <w:szCs w:val="28"/>
        </w:rPr>
      </w:pPr>
    </w:p>
    <w:p w14:paraId="279F42ED" w14:textId="78DECAD9" w:rsidR="00374CB7" w:rsidRPr="00374CB7" w:rsidRDefault="00D762B5">
      <w:pPr>
        <w:rPr>
          <w:sz w:val="28"/>
          <w:szCs w:val="28"/>
        </w:rPr>
      </w:pPr>
      <w:r w:rsidRPr="00D762B5">
        <w:rPr>
          <w:sz w:val="28"/>
          <w:szCs w:val="28"/>
        </w:rPr>
        <w:t xml:space="preserve">Worried about your child’s </w:t>
      </w:r>
      <w:r w:rsidR="00973C4B" w:rsidRPr="00AC4635">
        <w:rPr>
          <w:b/>
          <w:bCs/>
          <w:sz w:val="28"/>
          <w:szCs w:val="28"/>
        </w:rPr>
        <w:t>Communication and Language</w:t>
      </w:r>
      <w:r w:rsidRPr="00D762B5">
        <w:rPr>
          <w:sz w:val="28"/>
          <w:szCs w:val="28"/>
        </w:rPr>
        <w:t xml:space="preserve">? </w:t>
      </w:r>
      <w:r>
        <w:rPr>
          <w:sz w:val="28"/>
          <w:szCs w:val="28"/>
        </w:rPr>
        <w:t>“</w:t>
      </w:r>
      <w:r w:rsidR="00374CB7">
        <w:rPr>
          <w:sz w:val="28"/>
          <w:szCs w:val="28"/>
        </w:rPr>
        <w:t>I CAN</w:t>
      </w:r>
      <w:r>
        <w:rPr>
          <w:sz w:val="28"/>
          <w:szCs w:val="28"/>
        </w:rPr>
        <w:t>”</w:t>
      </w:r>
      <w:r w:rsidR="00374CB7">
        <w:rPr>
          <w:sz w:val="28"/>
          <w:szCs w:val="28"/>
        </w:rPr>
        <w:t xml:space="preserve"> </w:t>
      </w:r>
      <w:r>
        <w:rPr>
          <w:sz w:val="28"/>
          <w:szCs w:val="28"/>
        </w:rPr>
        <w:t>children’s communication charity will help</w:t>
      </w:r>
      <w:r w:rsidR="006C628C">
        <w:rPr>
          <w:sz w:val="28"/>
          <w:szCs w:val="28"/>
        </w:rPr>
        <w:t>:</w:t>
      </w:r>
    </w:p>
    <w:p w14:paraId="0374503E" w14:textId="77777777" w:rsidR="00374CB7" w:rsidRPr="00973C4B" w:rsidRDefault="00EB74D3" w:rsidP="00374CB7">
      <w:pPr>
        <w:rPr>
          <w:sz w:val="28"/>
          <w:szCs w:val="28"/>
        </w:rPr>
      </w:pPr>
      <w:hyperlink r:id="rId17" w:history="1">
        <w:r w:rsidR="00374CB7" w:rsidRPr="00973C4B">
          <w:rPr>
            <w:rStyle w:val="Hyperlink"/>
            <w:sz w:val="28"/>
            <w:szCs w:val="28"/>
          </w:rPr>
          <w:t>https://ican.org.uk/</w:t>
        </w:r>
      </w:hyperlink>
    </w:p>
    <w:p w14:paraId="0897EBCC" w14:textId="77777777" w:rsidR="00AC4635" w:rsidRDefault="00AC4635" w:rsidP="00374CB7">
      <w:pPr>
        <w:rPr>
          <w:rFonts w:cstheme="minorHAnsi"/>
          <w:color w:val="0B0C0C"/>
          <w:sz w:val="28"/>
          <w:szCs w:val="28"/>
          <w:shd w:val="clear" w:color="auto" w:fill="FFFFFF"/>
        </w:rPr>
      </w:pPr>
    </w:p>
    <w:p w14:paraId="1C18A258" w14:textId="50C27AE8" w:rsidR="00D762B5" w:rsidRDefault="007638D4" w:rsidP="00374CB7">
      <w:pPr>
        <w:rPr>
          <w:rFonts w:cstheme="minorHAnsi"/>
          <w:color w:val="0B0C0C"/>
          <w:sz w:val="28"/>
          <w:szCs w:val="28"/>
          <w:shd w:val="clear" w:color="auto" w:fill="FFFFFF"/>
        </w:rPr>
      </w:pPr>
      <w:r>
        <w:rPr>
          <w:rFonts w:cstheme="minorHAnsi"/>
          <w:color w:val="0B0C0C"/>
          <w:sz w:val="28"/>
          <w:szCs w:val="28"/>
          <w:shd w:val="clear" w:color="auto" w:fill="FFFFFF"/>
        </w:rPr>
        <w:t>S</w:t>
      </w:r>
      <w:r w:rsidR="00D762B5">
        <w:rPr>
          <w:rFonts w:cstheme="minorHAnsi"/>
          <w:color w:val="0B0C0C"/>
          <w:sz w:val="28"/>
          <w:szCs w:val="28"/>
          <w:shd w:val="clear" w:color="auto" w:fill="FFFFFF"/>
        </w:rPr>
        <w:t xml:space="preserve">imple, </w:t>
      </w:r>
      <w:r w:rsidR="00D762B5" w:rsidRPr="007638D4">
        <w:rPr>
          <w:rFonts w:cstheme="minorHAnsi"/>
          <w:b/>
          <w:bCs/>
          <w:color w:val="0B0C0C"/>
          <w:sz w:val="28"/>
          <w:szCs w:val="28"/>
          <w:shd w:val="clear" w:color="auto" w:fill="FFFFFF"/>
        </w:rPr>
        <w:t>fun activities</w:t>
      </w:r>
      <w:r w:rsidR="00D762B5">
        <w:rPr>
          <w:rFonts w:cstheme="minorHAnsi"/>
          <w:color w:val="0B0C0C"/>
          <w:sz w:val="28"/>
          <w:szCs w:val="28"/>
          <w:shd w:val="clear" w:color="auto" w:fill="FFFFFF"/>
        </w:rPr>
        <w:t xml:space="preserve"> for kids, from new-born to five</w:t>
      </w:r>
      <w:proofErr w:type="gramStart"/>
      <w:r w:rsidR="00D762B5">
        <w:rPr>
          <w:rFonts w:cstheme="minorHAnsi"/>
          <w:color w:val="0B0C0C"/>
          <w:sz w:val="28"/>
          <w:szCs w:val="28"/>
          <w:shd w:val="clear" w:color="auto" w:fill="FFFFFF"/>
        </w:rPr>
        <w:t xml:space="preserve">? </w:t>
      </w:r>
      <w:r w:rsidR="006C628C">
        <w:rPr>
          <w:rFonts w:cstheme="minorHAnsi"/>
          <w:color w:val="0B0C0C"/>
          <w:sz w:val="28"/>
          <w:szCs w:val="28"/>
          <w:shd w:val="clear" w:color="auto" w:fill="FFFFFF"/>
        </w:rPr>
        <w:t>:</w:t>
      </w:r>
      <w:proofErr w:type="gramEnd"/>
    </w:p>
    <w:p w14:paraId="7DF8BBEF" w14:textId="77777777" w:rsidR="00374CB7" w:rsidRPr="00973C4B" w:rsidRDefault="00EB74D3" w:rsidP="00374CB7">
      <w:pPr>
        <w:rPr>
          <w:sz w:val="28"/>
          <w:szCs w:val="28"/>
        </w:rPr>
      </w:pPr>
      <w:hyperlink r:id="rId18" w:history="1">
        <w:r w:rsidR="00374CB7" w:rsidRPr="00973C4B">
          <w:rPr>
            <w:rStyle w:val="Hyperlink"/>
            <w:sz w:val="28"/>
            <w:szCs w:val="28"/>
          </w:rPr>
          <w:t>https://hungrylittleminds.campaign.gov.uk/</w:t>
        </w:r>
      </w:hyperlink>
    </w:p>
    <w:p w14:paraId="38554D16" w14:textId="32537F33" w:rsidR="00374CB7" w:rsidRDefault="00374CB7"/>
    <w:p w14:paraId="09D08806" w14:textId="669CC4D8" w:rsidR="00973C4B" w:rsidRDefault="00D762B5">
      <w:pPr>
        <w:rPr>
          <w:sz w:val="28"/>
          <w:szCs w:val="28"/>
        </w:rPr>
      </w:pPr>
      <w:r>
        <w:rPr>
          <w:sz w:val="28"/>
          <w:szCs w:val="28"/>
        </w:rPr>
        <w:t>Great l</w:t>
      </w:r>
      <w:r w:rsidR="00973C4B">
        <w:rPr>
          <w:sz w:val="28"/>
          <w:szCs w:val="28"/>
        </w:rPr>
        <w:t xml:space="preserve">unch box </w:t>
      </w:r>
      <w:r>
        <w:rPr>
          <w:sz w:val="28"/>
          <w:szCs w:val="28"/>
        </w:rPr>
        <w:t>ideas</w:t>
      </w:r>
      <w:r w:rsidR="00973C4B">
        <w:rPr>
          <w:sz w:val="28"/>
          <w:szCs w:val="28"/>
        </w:rPr>
        <w:t>:</w:t>
      </w:r>
    </w:p>
    <w:p w14:paraId="6EBCCC5B" w14:textId="320AA9C5" w:rsidR="00C510BF" w:rsidRPr="00973C4B" w:rsidRDefault="00973C4B">
      <w:pPr>
        <w:rPr>
          <w:sz w:val="28"/>
          <w:szCs w:val="28"/>
        </w:rPr>
      </w:pPr>
      <w:r>
        <w:rPr>
          <w:sz w:val="28"/>
          <w:szCs w:val="28"/>
        </w:rPr>
        <w:t>-</w:t>
      </w:r>
      <w:hyperlink r:id="rId19" w:history="1">
        <w:r w:rsidRPr="00B7038C">
          <w:rPr>
            <w:rStyle w:val="Hyperlink"/>
            <w:sz w:val="28"/>
            <w:szCs w:val="28"/>
          </w:rPr>
          <w:t>https://www.nhs.uk/change4life/recipes/healthier</w:t>
        </w:r>
      </w:hyperlink>
      <w:hyperlink r:id="rId20" w:anchor="zLozdq02pUl5x1P5.97">
        <w:r w:rsidR="00C510BF" w:rsidRPr="00973C4B">
          <w:rPr>
            <w:color w:val="0000FF"/>
            <w:sz w:val="28"/>
            <w:szCs w:val="28"/>
            <w:u w:val="single" w:color="0000FF"/>
          </w:rPr>
          <w:t>-</w:t>
        </w:r>
      </w:hyperlink>
      <w:hyperlink r:id="rId21" w:anchor="zLozdq02pUl5x1P5.97">
        <w:r w:rsidR="00C510BF" w:rsidRPr="00973C4B">
          <w:rPr>
            <w:color w:val="0000FF"/>
            <w:sz w:val="28"/>
            <w:szCs w:val="28"/>
            <w:u w:val="single" w:color="0000FF"/>
          </w:rPr>
          <w:t>lunchboxes#zLozdq02pUl5x1P5.97</w:t>
        </w:r>
      </w:hyperlink>
      <w:hyperlink r:id="rId22" w:anchor="zLozdq02pUl5x1P5.97">
        <w:r w:rsidR="00C510BF" w:rsidRPr="00973C4B">
          <w:rPr>
            <w:sz w:val="28"/>
            <w:szCs w:val="28"/>
          </w:rPr>
          <w:t xml:space="preserve"> </w:t>
        </w:r>
      </w:hyperlink>
    </w:p>
    <w:p w14:paraId="3C22C5B5" w14:textId="473D99A5" w:rsidR="00C510BF" w:rsidRDefault="00C510BF"/>
    <w:p w14:paraId="213C330C" w14:textId="3FE3AC14" w:rsidR="00AC4635" w:rsidRPr="00AC4635" w:rsidRDefault="00AC4635">
      <w:pPr>
        <w:rPr>
          <w:sz w:val="28"/>
          <w:szCs w:val="28"/>
        </w:rPr>
      </w:pPr>
      <w:r>
        <w:rPr>
          <w:sz w:val="28"/>
          <w:szCs w:val="28"/>
        </w:rPr>
        <w:t xml:space="preserve">Practical advice keeping children safe: </w:t>
      </w:r>
      <w:hyperlink r:id="rId23" w:history="1">
        <w:r w:rsidRPr="00545CB7">
          <w:rPr>
            <w:rStyle w:val="Hyperlink"/>
            <w:sz w:val="24"/>
          </w:rPr>
          <w:t>https://www.theschoolrun.com/safety-tips-for-kids</w:t>
        </w:r>
      </w:hyperlink>
    </w:p>
    <w:p w14:paraId="4614B29D" w14:textId="3E16F148" w:rsidR="00C510BF" w:rsidRDefault="00C510BF"/>
    <w:sectPr w:rsidR="00C51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BF"/>
    <w:rsid w:val="0012034E"/>
    <w:rsid w:val="00374CB7"/>
    <w:rsid w:val="004C6698"/>
    <w:rsid w:val="006C628C"/>
    <w:rsid w:val="007638D4"/>
    <w:rsid w:val="00973C4B"/>
    <w:rsid w:val="00AC4635"/>
    <w:rsid w:val="00C510BF"/>
    <w:rsid w:val="00D762B5"/>
    <w:rsid w:val="00E473A7"/>
    <w:rsid w:val="00EB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E6864"/>
  <w15:chartTrackingRefBased/>
  <w15:docId w15:val="{9C1ABA6E-88EA-4594-A7CF-0C06635C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74C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0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0B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374CB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7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ffordshire.gov.uk/think2" TargetMode="External"/><Relationship Id="rId13" Type="http://schemas.openxmlformats.org/officeDocument/2006/relationships/hyperlink" Target="https://www.gov.uk/tax-free-childcare" TargetMode="External"/><Relationship Id="rId18" Type="http://schemas.openxmlformats.org/officeDocument/2006/relationships/hyperlink" Target="https://hungrylittleminds.campaign.gov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hs.uk/change4life/recipes/healthier-lunchboxes" TargetMode="External"/><Relationship Id="rId7" Type="http://schemas.openxmlformats.org/officeDocument/2006/relationships/hyperlink" Target="http://www.staffordshire.gov.uk/think2" TargetMode="External"/><Relationship Id="rId12" Type="http://schemas.openxmlformats.org/officeDocument/2006/relationships/hyperlink" Target="https://www.gov.uk/tax-free-childcare" TargetMode="External"/><Relationship Id="rId17" Type="http://schemas.openxmlformats.org/officeDocument/2006/relationships/hyperlink" Target="https://ican.org.uk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Tamworthfamilyhub/?ref=bookmarks" TargetMode="External"/><Relationship Id="rId20" Type="http://schemas.openxmlformats.org/officeDocument/2006/relationships/hyperlink" Target="https://www.nhs.uk/change4life/recipes/healthier-lunchbox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ildcarechoices.gov.uk/" TargetMode="External"/><Relationship Id="rId11" Type="http://schemas.openxmlformats.org/officeDocument/2006/relationships/hyperlink" Target="https://www.gov.uk/tax-free-childcar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hildcarechoices.gov.uk/" TargetMode="External"/><Relationship Id="rId15" Type="http://schemas.openxmlformats.org/officeDocument/2006/relationships/hyperlink" Target="https://www.gov.uk/tax-free-childcare" TargetMode="External"/><Relationship Id="rId23" Type="http://schemas.openxmlformats.org/officeDocument/2006/relationships/hyperlink" Target="https://www.theschoolrun.com/safety-tips-for-kids" TargetMode="External"/><Relationship Id="rId10" Type="http://schemas.openxmlformats.org/officeDocument/2006/relationships/hyperlink" Target="https://www.gov.uk/tax-free-childcare" TargetMode="External"/><Relationship Id="rId19" Type="http://schemas.openxmlformats.org/officeDocument/2006/relationships/hyperlink" Target="https://www.nhs.uk/change4life/recipes/healthier" TargetMode="External"/><Relationship Id="rId4" Type="http://schemas.openxmlformats.org/officeDocument/2006/relationships/hyperlink" Target="http://www.childcarechoices.gov.uk/" TargetMode="External"/><Relationship Id="rId9" Type="http://schemas.openxmlformats.org/officeDocument/2006/relationships/hyperlink" Target="http://www.staffordshire.gov.uk/think2" TargetMode="External"/><Relationship Id="rId14" Type="http://schemas.openxmlformats.org/officeDocument/2006/relationships/hyperlink" Target="https://www.gov.uk/tax-free-childcare" TargetMode="External"/><Relationship Id="rId22" Type="http://schemas.openxmlformats.org/officeDocument/2006/relationships/hyperlink" Target="https://www.nhs.uk/change4life/recipes/healthier-lunchbox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Scott</dc:creator>
  <cp:keywords/>
  <dc:description/>
  <cp:lastModifiedBy>Media</cp:lastModifiedBy>
  <cp:revision>2</cp:revision>
  <dcterms:created xsi:type="dcterms:W3CDTF">2020-08-17T11:03:00Z</dcterms:created>
  <dcterms:modified xsi:type="dcterms:W3CDTF">2020-08-17T11:03:00Z</dcterms:modified>
</cp:coreProperties>
</file>